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096F" w14:textId="77777777" w:rsidR="000B5DF0" w:rsidRDefault="000B5DF0" w:rsidP="00FA1202">
      <w:pPr>
        <w:jc w:val="center"/>
        <w:rPr>
          <w:rFonts w:ascii="Verdana" w:hAnsi="Verdana"/>
          <w:b/>
          <w:bCs/>
          <w:sz w:val="20"/>
          <w:szCs w:val="20"/>
        </w:rPr>
      </w:pPr>
      <w:bookmarkStart w:id="0" w:name="_GoBack"/>
      <w:bookmarkEnd w:id="0"/>
    </w:p>
    <w:p w14:paraId="3E78C61C" w14:textId="77777777" w:rsidR="00FA1202" w:rsidRDefault="00FA1202" w:rsidP="00FA1202">
      <w:pPr>
        <w:rPr>
          <w:rFonts w:ascii="Verdana" w:hAnsi="Verdana"/>
          <w:b/>
          <w:bCs/>
          <w:sz w:val="20"/>
          <w:szCs w:val="20"/>
        </w:rPr>
      </w:pPr>
    </w:p>
    <w:p w14:paraId="3A54F165" w14:textId="77777777" w:rsidR="00FA1202" w:rsidRDefault="00FA1202" w:rsidP="00FA1202">
      <w:pPr>
        <w:rPr>
          <w:rFonts w:ascii="Verdana" w:hAnsi="Verdana"/>
          <w:b/>
          <w:bCs/>
          <w:sz w:val="20"/>
          <w:szCs w:val="20"/>
        </w:rPr>
      </w:pPr>
    </w:p>
    <w:p w14:paraId="67BD85A2" w14:textId="77777777" w:rsidR="00FA1202" w:rsidRDefault="00FA1202" w:rsidP="00FA1202">
      <w:pPr>
        <w:rPr>
          <w:rFonts w:ascii="Verdana" w:hAnsi="Verdana"/>
          <w:b/>
          <w:bCs/>
          <w:sz w:val="20"/>
          <w:szCs w:val="20"/>
        </w:rPr>
      </w:pPr>
    </w:p>
    <w:p w14:paraId="6CBC7ECD" w14:textId="5CB4F122" w:rsidR="000B5DF0" w:rsidRDefault="000B5DF0" w:rsidP="00FA1202">
      <w:pPr>
        <w:rPr>
          <w:rFonts w:ascii="Verdana" w:hAnsi="Verdana"/>
          <w:sz w:val="20"/>
          <w:szCs w:val="20"/>
        </w:rPr>
      </w:pPr>
      <w:r>
        <w:rPr>
          <w:rFonts w:ascii="Verdana" w:hAnsi="Verdana"/>
          <w:b/>
          <w:bCs/>
          <w:sz w:val="20"/>
          <w:szCs w:val="20"/>
        </w:rPr>
        <w:t>For Immediate Release</w:t>
      </w:r>
      <w:r>
        <w:rPr>
          <w:rFonts w:ascii="Verdana" w:hAnsi="Verdana"/>
          <w:sz w:val="20"/>
          <w:szCs w:val="20"/>
        </w:rPr>
        <w:br/>
      </w:r>
      <w:r w:rsidR="00E7214F">
        <w:rPr>
          <w:rFonts w:ascii="Verdana" w:hAnsi="Verdana"/>
          <w:sz w:val="20"/>
          <w:szCs w:val="20"/>
        </w:rPr>
        <w:t>September 15</w:t>
      </w:r>
      <w:r w:rsidR="0028455C">
        <w:rPr>
          <w:rFonts w:ascii="Verdana" w:hAnsi="Verdana"/>
          <w:sz w:val="20"/>
          <w:szCs w:val="20"/>
        </w:rPr>
        <w:t>, 2014</w:t>
      </w:r>
      <w:r>
        <w:rPr>
          <w:rFonts w:ascii="Verdana" w:hAnsi="Verdana"/>
          <w:sz w:val="20"/>
          <w:szCs w:val="20"/>
        </w:rPr>
        <w:br/>
        <w:t>Contact: Tiffany Edwards</w:t>
      </w:r>
    </w:p>
    <w:p w14:paraId="16596E58" w14:textId="77777777" w:rsidR="000B5DF0" w:rsidRDefault="000B5DF0" w:rsidP="00FA1202">
      <w:pPr>
        <w:rPr>
          <w:rFonts w:ascii="Verdana" w:hAnsi="Verdana"/>
          <w:sz w:val="20"/>
          <w:szCs w:val="20"/>
        </w:rPr>
      </w:pPr>
      <w:r>
        <w:rPr>
          <w:rFonts w:ascii="Verdana" w:hAnsi="Verdana"/>
          <w:sz w:val="20"/>
          <w:szCs w:val="20"/>
        </w:rPr>
        <w:t xml:space="preserve">(202) 331-0110, </w:t>
      </w:r>
      <w:hyperlink r:id="rId8" w:history="1">
        <w:r>
          <w:rPr>
            <w:rStyle w:val="Hyperlink"/>
            <w:rFonts w:ascii="Verdana" w:hAnsi="Verdana"/>
            <w:sz w:val="20"/>
            <w:szCs w:val="20"/>
          </w:rPr>
          <w:t>Tiffany@blueenginemedia.com</w:t>
        </w:r>
      </w:hyperlink>
    </w:p>
    <w:p w14:paraId="7FEAE0C9" w14:textId="77777777" w:rsidR="000B5DF0" w:rsidRDefault="000B5DF0" w:rsidP="00FA1202">
      <w:pPr>
        <w:rPr>
          <w:rFonts w:ascii="Verdana" w:hAnsi="Verdana"/>
          <w:sz w:val="20"/>
          <w:szCs w:val="20"/>
        </w:rPr>
      </w:pPr>
    </w:p>
    <w:p w14:paraId="70BE6F69" w14:textId="6E6BD590" w:rsidR="00292325" w:rsidRDefault="00FF1FC9" w:rsidP="00FA1202">
      <w:pPr>
        <w:jc w:val="center"/>
        <w:rPr>
          <w:rFonts w:ascii="Verdana" w:hAnsi="Verdana"/>
          <w:b/>
          <w:bCs/>
          <w:sz w:val="20"/>
          <w:szCs w:val="20"/>
        </w:rPr>
      </w:pPr>
      <w:r>
        <w:rPr>
          <w:rFonts w:ascii="Verdana" w:hAnsi="Verdana"/>
          <w:b/>
          <w:bCs/>
          <w:sz w:val="20"/>
          <w:szCs w:val="20"/>
        </w:rPr>
        <w:t xml:space="preserve">Results for America </w:t>
      </w:r>
      <w:r w:rsidR="00FA1202">
        <w:rPr>
          <w:rFonts w:ascii="Verdana" w:hAnsi="Verdana"/>
          <w:b/>
          <w:bCs/>
          <w:sz w:val="20"/>
          <w:szCs w:val="20"/>
        </w:rPr>
        <w:t xml:space="preserve">Statement on </w:t>
      </w:r>
      <w:r w:rsidR="007E7730">
        <w:rPr>
          <w:rFonts w:ascii="Verdana" w:hAnsi="Verdana"/>
          <w:b/>
          <w:bCs/>
          <w:sz w:val="20"/>
          <w:szCs w:val="20"/>
        </w:rPr>
        <w:t>CCDBG</w:t>
      </w:r>
      <w:r w:rsidR="00FA1202">
        <w:rPr>
          <w:rFonts w:ascii="Verdana" w:hAnsi="Verdana"/>
          <w:b/>
          <w:bCs/>
          <w:sz w:val="20"/>
          <w:szCs w:val="20"/>
        </w:rPr>
        <w:t xml:space="preserve"> </w:t>
      </w:r>
      <w:r w:rsidR="007E7730">
        <w:rPr>
          <w:rFonts w:ascii="Verdana" w:hAnsi="Verdana"/>
          <w:b/>
          <w:bCs/>
          <w:sz w:val="20"/>
          <w:szCs w:val="20"/>
        </w:rPr>
        <w:t>Reauthorization</w:t>
      </w:r>
    </w:p>
    <w:p w14:paraId="54C4FAAA" w14:textId="31FCB104" w:rsidR="00FF1FC9" w:rsidRPr="00680AD2" w:rsidRDefault="00FA1202" w:rsidP="00FA1202">
      <w:pPr>
        <w:jc w:val="center"/>
        <w:rPr>
          <w:rFonts w:ascii="Verdana" w:hAnsi="Verdana"/>
          <w:bCs/>
          <w:i/>
          <w:sz w:val="20"/>
          <w:szCs w:val="20"/>
        </w:rPr>
      </w:pPr>
      <w:r>
        <w:rPr>
          <w:rFonts w:ascii="Verdana" w:hAnsi="Verdana"/>
          <w:bCs/>
          <w:i/>
          <w:sz w:val="20"/>
          <w:szCs w:val="20"/>
        </w:rPr>
        <w:t>RFA</w:t>
      </w:r>
      <w:r w:rsidR="00724A49">
        <w:rPr>
          <w:rFonts w:ascii="Verdana" w:hAnsi="Verdana"/>
          <w:bCs/>
          <w:i/>
          <w:sz w:val="20"/>
          <w:szCs w:val="20"/>
        </w:rPr>
        <w:t>’s</w:t>
      </w:r>
      <w:r>
        <w:rPr>
          <w:rFonts w:ascii="Verdana" w:hAnsi="Verdana"/>
          <w:bCs/>
          <w:i/>
          <w:sz w:val="20"/>
          <w:szCs w:val="20"/>
        </w:rPr>
        <w:t xml:space="preserve"> Michele </w:t>
      </w:r>
      <w:proofErr w:type="spellStart"/>
      <w:r>
        <w:rPr>
          <w:rFonts w:ascii="Verdana" w:hAnsi="Verdana"/>
          <w:bCs/>
          <w:i/>
          <w:sz w:val="20"/>
          <w:szCs w:val="20"/>
        </w:rPr>
        <w:t>Jolin</w:t>
      </w:r>
      <w:proofErr w:type="spellEnd"/>
      <w:r w:rsidR="00724A49">
        <w:rPr>
          <w:rFonts w:ascii="Verdana" w:hAnsi="Verdana"/>
          <w:bCs/>
          <w:i/>
          <w:sz w:val="20"/>
          <w:szCs w:val="20"/>
        </w:rPr>
        <w:t xml:space="preserve"> Hails Effort to Set Aside Funds for Research and Evaluation, Bipartisan Support for Using Data, Evidence and Evaluation to Improve Outcomes  </w:t>
      </w:r>
    </w:p>
    <w:p w14:paraId="23D13EC6" w14:textId="77777777" w:rsidR="000B5DF0" w:rsidRDefault="000B5DF0" w:rsidP="00FA1202">
      <w:pPr>
        <w:jc w:val="center"/>
        <w:rPr>
          <w:rFonts w:ascii="Verdana" w:hAnsi="Verdana"/>
          <w:b/>
          <w:bCs/>
          <w:sz w:val="20"/>
          <w:szCs w:val="20"/>
        </w:rPr>
      </w:pPr>
    </w:p>
    <w:p w14:paraId="2D6204CD" w14:textId="03C5044B" w:rsidR="00FA1202" w:rsidRDefault="000B5DF0" w:rsidP="00FA1202">
      <w:pPr>
        <w:rPr>
          <w:rFonts w:ascii="Verdana" w:hAnsi="Verdana"/>
          <w:sz w:val="20"/>
          <w:szCs w:val="20"/>
        </w:rPr>
      </w:pPr>
      <w:r>
        <w:rPr>
          <w:rFonts w:ascii="Verdana" w:hAnsi="Verdana"/>
          <w:b/>
          <w:bCs/>
          <w:sz w:val="20"/>
          <w:szCs w:val="20"/>
        </w:rPr>
        <w:t>WASHINGTON</w:t>
      </w:r>
      <w:r>
        <w:rPr>
          <w:rFonts w:ascii="Verdana" w:hAnsi="Verdana"/>
          <w:sz w:val="20"/>
          <w:szCs w:val="20"/>
        </w:rPr>
        <w:t xml:space="preserve"> – </w:t>
      </w:r>
      <w:r w:rsidR="00634668">
        <w:rPr>
          <w:rFonts w:ascii="Verdana" w:hAnsi="Verdana"/>
          <w:sz w:val="20"/>
          <w:szCs w:val="20"/>
        </w:rPr>
        <w:t>To</w:t>
      </w:r>
      <w:r w:rsidR="00FA1202">
        <w:rPr>
          <w:rFonts w:ascii="Verdana" w:hAnsi="Verdana"/>
          <w:sz w:val="20"/>
          <w:szCs w:val="20"/>
        </w:rPr>
        <w:t xml:space="preserve">day, following the passage of the </w:t>
      </w:r>
      <w:r w:rsidR="00E7214F">
        <w:rPr>
          <w:rFonts w:ascii="Verdana" w:hAnsi="Verdana"/>
          <w:sz w:val="20"/>
          <w:szCs w:val="20"/>
        </w:rPr>
        <w:t>Child Care and Development Block Grant (CCDBG) Act in the House of Representatives</w:t>
      </w:r>
      <w:r w:rsidR="00FA1202">
        <w:rPr>
          <w:rFonts w:ascii="Verdana" w:hAnsi="Verdana"/>
          <w:sz w:val="20"/>
          <w:szCs w:val="20"/>
        </w:rPr>
        <w:t xml:space="preserve">, Results for America managing partner Michele Jolin issued the following statement. Jolin praised </w:t>
      </w:r>
      <w:r w:rsidR="00E7214F">
        <w:rPr>
          <w:rFonts w:ascii="Verdana" w:hAnsi="Verdana"/>
          <w:sz w:val="20"/>
          <w:szCs w:val="20"/>
        </w:rPr>
        <w:t xml:space="preserve">a provision in the legislation that would </w:t>
      </w:r>
      <w:r w:rsidR="00354E54">
        <w:rPr>
          <w:rFonts w:ascii="Verdana" w:hAnsi="Verdana"/>
          <w:sz w:val="20"/>
          <w:szCs w:val="20"/>
        </w:rPr>
        <w:t>set aside</w:t>
      </w:r>
      <w:r w:rsidR="00E7214F">
        <w:rPr>
          <w:rFonts w:ascii="Verdana" w:hAnsi="Verdana"/>
          <w:sz w:val="20"/>
          <w:szCs w:val="20"/>
        </w:rPr>
        <w:t xml:space="preserve"> </w:t>
      </w:r>
      <w:r w:rsidR="00132176">
        <w:rPr>
          <w:rFonts w:ascii="Verdana" w:hAnsi="Verdana"/>
          <w:sz w:val="20"/>
          <w:szCs w:val="20"/>
        </w:rPr>
        <w:t xml:space="preserve">.5% of </w:t>
      </w:r>
      <w:r w:rsidR="00E7214F">
        <w:rPr>
          <w:rFonts w:ascii="Verdana" w:hAnsi="Verdana"/>
          <w:sz w:val="20"/>
          <w:szCs w:val="20"/>
        </w:rPr>
        <w:t xml:space="preserve">funds for evaluating programs to improve </w:t>
      </w:r>
      <w:r w:rsidR="00132176">
        <w:rPr>
          <w:rFonts w:ascii="Verdana" w:hAnsi="Verdana"/>
          <w:sz w:val="20"/>
          <w:szCs w:val="20"/>
        </w:rPr>
        <w:t xml:space="preserve">the access to, quality, and safety </w:t>
      </w:r>
      <w:r w:rsidR="00354E54">
        <w:rPr>
          <w:rFonts w:ascii="Verdana" w:hAnsi="Verdana"/>
          <w:sz w:val="20"/>
          <w:szCs w:val="20"/>
        </w:rPr>
        <w:t>of</w:t>
      </w:r>
      <w:r w:rsidR="00E7214F">
        <w:rPr>
          <w:rFonts w:ascii="Verdana" w:hAnsi="Verdana"/>
          <w:sz w:val="20"/>
          <w:szCs w:val="20"/>
        </w:rPr>
        <w:t xml:space="preserve"> childcare services,</w:t>
      </w:r>
      <w:r w:rsidR="0028455C">
        <w:rPr>
          <w:rFonts w:ascii="Verdana" w:hAnsi="Verdana"/>
          <w:sz w:val="20"/>
          <w:szCs w:val="20"/>
        </w:rPr>
        <w:t xml:space="preserve"> </w:t>
      </w:r>
      <w:r w:rsidR="00FA1202">
        <w:rPr>
          <w:rFonts w:ascii="Verdana" w:hAnsi="Verdana"/>
          <w:sz w:val="20"/>
          <w:szCs w:val="20"/>
        </w:rPr>
        <w:t>calling it a “</w:t>
      </w:r>
      <w:hyperlink r:id="rId9" w:history="1">
        <w:proofErr w:type="spellStart"/>
        <w:r w:rsidR="00FA1202" w:rsidRPr="00C50AF6">
          <w:rPr>
            <w:rStyle w:val="Hyperlink"/>
            <w:rFonts w:ascii="Verdana" w:hAnsi="Verdana"/>
            <w:sz w:val="20"/>
            <w:szCs w:val="20"/>
          </w:rPr>
          <w:t>Moneyball</w:t>
        </w:r>
        <w:proofErr w:type="spellEnd"/>
      </w:hyperlink>
      <w:r w:rsidR="00FA1202">
        <w:rPr>
          <w:rFonts w:ascii="Verdana" w:hAnsi="Verdana"/>
          <w:sz w:val="20"/>
          <w:szCs w:val="20"/>
        </w:rPr>
        <w:t>” approach to government that improves outcomes for young people, their families</w:t>
      </w:r>
      <w:r w:rsidR="00E7214F">
        <w:rPr>
          <w:rFonts w:ascii="Verdana" w:hAnsi="Verdana"/>
          <w:sz w:val="20"/>
          <w:szCs w:val="20"/>
        </w:rPr>
        <w:t>,</w:t>
      </w:r>
      <w:r w:rsidR="00FA1202">
        <w:rPr>
          <w:rFonts w:ascii="Verdana" w:hAnsi="Verdana"/>
          <w:sz w:val="20"/>
          <w:szCs w:val="20"/>
        </w:rPr>
        <w:t xml:space="preserve"> and communities.</w:t>
      </w:r>
    </w:p>
    <w:p w14:paraId="245F0244" w14:textId="77777777" w:rsidR="00634668" w:rsidRDefault="00634668" w:rsidP="00FA1202">
      <w:pPr>
        <w:rPr>
          <w:rFonts w:ascii="Verdana" w:hAnsi="Verdana"/>
          <w:sz w:val="20"/>
          <w:szCs w:val="20"/>
        </w:rPr>
      </w:pPr>
    </w:p>
    <w:p w14:paraId="29950009" w14:textId="16CE691B" w:rsidR="0028455C" w:rsidRDefault="0028455C" w:rsidP="007D4BC3">
      <w:pPr>
        <w:rPr>
          <w:rFonts w:ascii="Verdana" w:hAnsi="Verdana"/>
          <w:sz w:val="20"/>
          <w:szCs w:val="20"/>
        </w:rPr>
      </w:pPr>
      <w:r>
        <w:rPr>
          <w:rFonts w:ascii="Verdana" w:hAnsi="Verdana"/>
          <w:sz w:val="20"/>
          <w:szCs w:val="20"/>
        </w:rPr>
        <w:t xml:space="preserve">“Results for America </w:t>
      </w:r>
      <w:r w:rsidR="00E7214F">
        <w:rPr>
          <w:rFonts w:ascii="Verdana" w:hAnsi="Verdana"/>
          <w:sz w:val="20"/>
          <w:szCs w:val="20"/>
        </w:rPr>
        <w:t>applauds</w:t>
      </w:r>
      <w:r>
        <w:rPr>
          <w:rFonts w:ascii="Verdana" w:hAnsi="Verdana"/>
          <w:sz w:val="20"/>
          <w:szCs w:val="20"/>
        </w:rPr>
        <w:t xml:space="preserve"> the passage of the </w:t>
      </w:r>
      <w:r w:rsidR="00E7214F">
        <w:rPr>
          <w:rFonts w:ascii="Verdana" w:hAnsi="Verdana"/>
          <w:sz w:val="20"/>
          <w:szCs w:val="20"/>
        </w:rPr>
        <w:t>Child Care and Development Block Grant (CCDBG) Act</w:t>
      </w:r>
      <w:r w:rsidR="008C5D7C">
        <w:rPr>
          <w:rFonts w:ascii="Verdana" w:hAnsi="Verdana"/>
          <w:sz w:val="20"/>
          <w:szCs w:val="20"/>
        </w:rPr>
        <w:t xml:space="preserve"> by the House, following the passage of a </w:t>
      </w:r>
      <w:r w:rsidR="00354E54">
        <w:rPr>
          <w:rFonts w:ascii="Verdana" w:hAnsi="Verdana"/>
          <w:sz w:val="20"/>
          <w:szCs w:val="20"/>
        </w:rPr>
        <w:t xml:space="preserve">similar </w:t>
      </w:r>
      <w:r w:rsidR="008C5D7C">
        <w:rPr>
          <w:rFonts w:ascii="Verdana" w:hAnsi="Verdana"/>
          <w:sz w:val="20"/>
          <w:szCs w:val="20"/>
        </w:rPr>
        <w:t>bill in the Senate</w:t>
      </w:r>
      <w:r w:rsidR="00132176">
        <w:rPr>
          <w:rFonts w:ascii="Verdana" w:hAnsi="Verdana"/>
          <w:sz w:val="20"/>
          <w:szCs w:val="20"/>
        </w:rPr>
        <w:t xml:space="preserve"> earlier this year</w:t>
      </w:r>
      <w:r w:rsidR="001A3DE1">
        <w:rPr>
          <w:rFonts w:ascii="Verdana" w:hAnsi="Verdana"/>
          <w:sz w:val="20"/>
          <w:szCs w:val="20"/>
        </w:rPr>
        <w:t>.</w:t>
      </w:r>
      <w:r w:rsidR="00E7214F">
        <w:rPr>
          <w:rFonts w:ascii="Verdana" w:hAnsi="Verdana"/>
          <w:sz w:val="20"/>
          <w:szCs w:val="20"/>
        </w:rPr>
        <w:t xml:space="preserve"> The inclusion of dedicated funds for research and </w:t>
      </w:r>
      <w:r w:rsidR="00354E54">
        <w:rPr>
          <w:rFonts w:ascii="Verdana" w:hAnsi="Verdana"/>
          <w:sz w:val="20"/>
          <w:szCs w:val="20"/>
        </w:rPr>
        <w:t>evaluation</w:t>
      </w:r>
      <w:r w:rsidR="008C5D7C">
        <w:rPr>
          <w:rFonts w:ascii="Verdana" w:hAnsi="Verdana"/>
          <w:sz w:val="20"/>
          <w:szCs w:val="20"/>
        </w:rPr>
        <w:t xml:space="preserve"> </w:t>
      </w:r>
      <w:r w:rsidR="00E7214F">
        <w:rPr>
          <w:rFonts w:ascii="Verdana" w:hAnsi="Verdana"/>
          <w:sz w:val="20"/>
          <w:szCs w:val="20"/>
        </w:rPr>
        <w:t xml:space="preserve">will provide </w:t>
      </w:r>
      <w:r w:rsidR="00354E54">
        <w:rPr>
          <w:rFonts w:ascii="Verdana" w:hAnsi="Verdana"/>
          <w:sz w:val="20"/>
          <w:szCs w:val="20"/>
        </w:rPr>
        <w:t xml:space="preserve">vital information for improving </w:t>
      </w:r>
      <w:r w:rsidR="00132176">
        <w:rPr>
          <w:rFonts w:ascii="Verdana" w:hAnsi="Verdana"/>
          <w:sz w:val="20"/>
          <w:szCs w:val="20"/>
        </w:rPr>
        <w:t xml:space="preserve">the effectiveness of </w:t>
      </w:r>
      <w:r w:rsidR="00E7214F">
        <w:rPr>
          <w:rFonts w:ascii="Verdana" w:hAnsi="Verdana"/>
          <w:sz w:val="20"/>
          <w:szCs w:val="20"/>
        </w:rPr>
        <w:t>childcare</w:t>
      </w:r>
      <w:r w:rsidR="00132176">
        <w:rPr>
          <w:rFonts w:ascii="Verdana" w:hAnsi="Verdana"/>
          <w:sz w:val="20"/>
          <w:szCs w:val="20"/>
        </w:rPr>
        <w:t xml:space="preserve">. </w:t>
      </w:r>
      <w:r w:rsidR="00E7214F">
        <w:rPr>
          <w:rFonts w:ascii="Verdana" w:hAnsi="Verdana"/>
          <w:sz w:val="20"/>
          <w:szCs w:val="20"/>
        </w:rPr>
        <w:t xml:space="preserve">The </w:t>
      </w:r>
      <w:r w:rsidR="00132176">
        <w:rPr>
          <w:rFonts w:ascii="Verdana" w:hAnsi="Verdana"/>
          <w:sz w:val="20"/>
          <w:szCs w:val="20"/>
        </w:rPr>
        <w:t>strong</w:t>
      </w:r>
      <w:r w:rsidR="005E306E">
        <w:rPr>
          <w:rFonts w:ascii="Verdana" w:hAnsi="Verdana"/>
          <w:sz w:val="20"/>
          <w:szCs w:val="20"/>
        </w:rPr>
        <w:t xml:space="preserve"> bipartisan </w:t>
      </w:r>
      <w:r w:rsidR="00E7214F">
        <w:rPr>
          <w:rFonts w:ascii="Verdana" w:hAnsi="Verdana"/>
          <w:sz w:val="20"/>
          <w:szCs w:val="20"/>
        </w:rPr>
        <w:t xml:space="preserve">support for this bill shows that lawmakers </w:t>
      </w:r>
      <w:r w:rsidR="005E306E">
        <w:rPr>
          <w:rFonts w:ascii="Verdana" w:hAnsi="Verdana"/>
          <w:sz w:val="20"/>
          <w:szCs w:val="20"/>
        </w:rPr>
        <w:t xml:space="preserve">across the aisle </w:t>
      </w:r>
      <w:r w:rsidR="00E7214F">
        <w:rPr>
          <w:rFonts w:ascii="Verdana" w:hAnsi="Verdana"/>
          <w:sz w:val="20"/>
          <w:szCs w:val="20"/>
        </w:rPr>
        <w:t xml:space="preserve">support </w:t>
      </w:r>
      <w:r w:rsidR="005E306E">
        <w:rPr>
          <w:rFonts w:ascii="Verdana" w:hAnsi="Verdana"/>
          <w:sz w:val="20"/>
          <w:szCs w:val="20"/>
        </w:rPr>
        <w:t>leveraging</w:t>
      </w:r>
      <w:r w:rsidR="008C5D7C">
        <w:rPr>
          <w:rFonts w:ascii="Verdana" w:hAnsi="Verdana"/>
          <w:sz w:val="20"/>
          <w:szCs w:val="20"/>
        </w:rPr>
        <w:t xml:space="preserve"> less than a penny on the dollar to improve how the rest of the dollar is spent. </w:t>
      </w:r>
    </w:p>
    <w:p w14:paraId="0EEF3B98" w14:textId="2B45EBD1" w:rsidR="00FA1202" w:rsidRPr="00FA1202" w:rsidRDefault="00FA1202" w:rsidP="00FA1202">
      <w:pPr>
        <w:pStyle w:val="NormalWeb"/>
        <w:spacing w:before="0" w:beforeAutospacing="0" w:after="0" w:afterAutospacing="0"/>
        <w:rPr>
          <w:rFonts w:ascii="Verdana" w:hAnsi="Verdana"/>
          <w:sz w:val="20"/>
          <w:szCs w:val="20"/>
        </w:rPr>
      </w:pPr>
    </w:p>
    <w:p w14:paraId="0ACDF04B" w14:textId="7400684B" w:rsidR="00FA1202" w:rsidRPr="00FA1202" w:rsidRDefault="00FA1202" w:rsidP="00FA1202">
      <w:pPr>
        <w:pStyle w:val="NormalWeb"/>
        <w:spacing w:before="0" w:beforeAutospacing="0" w:after="0" w:afterAutospacing="0"/>
        <w:rPr>
          <w:rFonts w:ascii="Verdana" w:hAnsi="Verdana"/>
          <w:sz w:val="20"/>
          <w:szCs w:val="20"/>
        </w:rPr>
      </w:pPr>
      <w:r>
        <w:rPr>
          <w:rFonts w:ascii="Verdana" w:hAnsi="Verdana"/>
          <w:sz w:val="20"/>
          <w:szCs w:val="20"/>
        </w:rPr>
        <w:t>“</w:t>
      </w:r>
      <w:r w:rsidRPr="00FA1202">
        <w:rPr>
          <w:rFonts w:ascii="Verdana" w:hAnsi="Verdana"/>
          <w:sz w:val="20"/>
          <w:szCs w:val="20"/>
        </w:rPr>
        <w:t xml:space="preserve">Congress and the Administration are increasingly using data, evidence and evaluation to improve </w:t>
      </w:r>
      <w:r>
        <w:rPr>
          <w:rFonts w:ascii="Verdana" w:hAnsi="Verdana"/>
          <w:sz w:val="20"/>
          <w:szCs w:val="20"/>
        </w:rPr>
        <w:t>the lives of</w:t>
      </w:r>
      <w:r w:rsidRPr="00FA1202">
        <w:rPr>
          <w:rFonts w:ascii="Verdana" w:hAnsi="Verdana"/>
          <w:sz w:val="20"/>
          <w:szCs w:val="20"/>
        </w:rPr>
        <w:t xml:space="preserve"> </w:t>
      </w:r>
      <w:r w:rsidR="005E306E">
        <w:rPr>
          <w:rFonts w:ascii="Verdana" w:hAnsi="Verdana"/>
          <w:sz w:val="20"/>
          <w:szCs w:val="20"/>
        </w:rPr>
        <w:t>children</w:t>
      </w:r>
      <w:r w:rsidRPr="00FA1202">
        <w:rPr>
          <w:rFonts w:ascii="Verdana" w:hAnsi="Verdana"/>
          <w:sz w:val="20"/>
          <w:szCs w:val="20"/>
        </w:rPr>
        <w:t xml:space="preserve">, their families and communities, what we call a </w:t>
      </w:r>
      <w:proofErr w:type="spellStart"/>
      <w:r w:rsidRPr="00FA1202">
        <w:rPr>
          <w:rFonts w:ascii="Verdana" w:hAnsi="Verdana"/>
          <w:sz w:val="20"/>
          <w:szCs w:val="20"/>
        </w:rPr>
        <w:t>Moneyball</w:t>
      </w:r>
      <w:proofErr w:type="spellEnd"/>
      <w:r w:rsidRPr="00FA1202">
        <w:rPr>
          <w:rFonts w:ascii="Verdana" w:hAnsi="Verdana"/>
          <w:sz w:val="20"/>
          <w:szCs w:val="20"/>
        </w:rPr>
        <w:t xml:space="preserve"> approach to government. </w:t>
      </w:r>
      <w:r>
        <w:rPr>
          <w:rFonts w:ascii="Verdana" w:hAnsi="Verdana"/>
          <w:sz w:val="20"/>
          <w:szCs w:val="20"/>
        </w:rPr>
        <w:t xml:space="preserve">Today’s </w:t>
      </w:r>
      <w:r w:rsidR="005E306E">
        <w:rPr>
          <w:rFonts w:ascii="Verdana" w:hAnsi="Verdana"/>
          <w:sz w:val="20"/>
          <w:szCs w:val="20"/>
        </w:rPr>
        <w:t>reauthorization</w:t>
      </w:r>
      <w:r>
        <w:rPr>
          <w:rFonts w:ascii="Verdana" w:hAnsi="Verdana"/>
          <w:sz w:val="20"/>
          <w:szCs w:val="20"/>
        </w:rPr>
        <w:t xml:space="preserve"> </w:t>
      </w:r>
      <w:r w:rsidR="0028455C">
        <w:rPr>
          <w:rFonts w:ascii="Verdana" w:hAnsi="Verdana"/>
          <w:sz w:val="20"/>
          <w:szCs w:val="20"/>
        </w:rPr>
        <w:t xml:space="preserve">of </w:t>
      </w:r>
      <w:r w:rsidR="005E306E">
        <w:rPr>
          <w:rFonts w:ascii="Verdana" w:hAnsi="Verdana"/>
          <w:sz w:val="20"/>
          <w:szCs w:val="20"/>
        </w:rPr>
        <w:t>CCDB</w:t>
      </w:r>
      <w:r w:rsidR="0028455C">
        <w:rPr>
          <w:rFonts w:ascii="Verdana" w:hAnsi="Verdana"/>
          <w:sz w:val="20"/>
          <w:szCs w:val="20"/>
        </w:rPr>
        <w:t xml:space="preserve"> </w:t>
      </w:r>
      <w:r>
        <w:rPr>
          <w:rFonts w:ascii="Verdana" w:hAnsi="Verdana"/>
          <w:sz w:val="20"/>
          <w:szCs w:val="20"/>
        </w:rPr>
        <w:t xml:space="preserve">shows that investing in what works is clearly a bipartisan way to address long-term challenges and </w:t>
      </w:r>
      <w:r w:rsidRPr="00FA1202">
        <w:rPr>
          <w:rFonts w:ascii="Verdana" w:hAnsi="Verdana"/>
          <w:sz w:val="20"/>
          <w:szCs w:val="20"/>
        </w:rPr>
        <w:t>is another positive step</w:t>
      </w:r>
      <w:r>
        <w:rPr>
          <w:rFonts w:ascii="Verdana" w:hAnsi="Verdana"/>
          <w:sz w:val="20"/>
          <w:szCs w:val="20"/>
        </w:rPr>
        <w:t xml:space="preserve"> toward improving outcomes</w:t>
      </w:r>
      <w:r w:rsidRPr="00FA1202">
        <w:rPr>
          <w:rFonts w:ascii="Verdana" w:hAnsi="Verdana"/>
          <w:sz w:val="20"/>
          <w:szCs w:val="20"/>
        </w:rPr>
        <w:t xml:space="preserve">,” said Michele Jolin, Managing Partner, </w:t>
      </w:r>
      <w:proofErr w:type="gramStart"/>
      <w:r w:rsidRPr="00FA1202">
        <w:rPr>
          <w:rFonts w:ascii="Verdana" w:hAnsi="Verdana"/>
          <w:sz w:val="20"/>
          <w:szCs w:val="20"/>
        </w:rPr>
        <w:t>Results</w:t>
      </w:r>
      <w:proofErr w:type="gramEnd"/>
      <w:r w:rsidRPr="00FA1202">
        <w:rPr>
          <w:rFonts w:ascii="Verdana" w:hAnsi="Verdana"/>
          <w:sz w:val="20"/>
          <w:szCs w:val="20"/>
        </w:rPr>
        <w:t xml:space="preserve"> for America</w:t>
      </w:r>
      <w:r w:rsidR="0028455C">
        <w:rPr>
          <w:rFonts w:ascii="Verdana" w:hAnsi="Verdana"/>
          <w:sz w:val="20"/>
          <w:szCs w:val="20"/>
        </w:rPr>
        <w:t>.</w:t>
      </w:r>
    </w:p>
    <w:p w14:paraId="198817F5" w14:textId="77777777" w:rsidR="00FA1202" w:rsidRPr="007D4BC3" w:rsidRDefault="00FA1202" w:rsidP="00FA1202">
      <w:pPr>
        <w:pStyle w:val="NormalWeb"/>
        <w:spacing w:before="0" w:beforeAutospacing="0" w:after="0" w:afterAutospacing="0"/>
        <w:rPr>
          <w:rFonts w:ascii="Verdana" w:hAnsi="Verdana"/>
          <w:sz w:val="20"/>
          <w:szCs w:val="20"/>
        </w:rPr>
      </w:pPr>
    </w:p>
    <w:p w14:paraId="02B76DED" w14:textId="77777777" w:rsidR="00FA1202" w:rsidRDefault="00FA1202" w:rsidP="00FA1202">
      <w:pPr>
        <w:pStyle w:val="NormalWeb"/>
        <w:spacing w:before="0" w:beforeAutospacing="0" w:after="0" w:afterAutospacing="0"/>
        <w:rPr>
          <w:rFonts w:ascii="Verdana" w:hAnsi="Verdana"/>
          <w:sz w:val="20"/>
          <w:szCs w:val="20"/>
        </w:rPr>
      </w:pPr>
    </w:p>
    <w:p w14:paraId="5200BF7D" w14:textId="77777777" w:rsidR="000B5DF0" w:rsidRPr="009F16A1" w:rsidRDefault="000B5DF0" w:rsidP="00FA1202">
      <w:pPr>
        <w:pStyle w:val="NoSpacing"/>
        <w:rPr>
          <w:rFonts w:ascii="Verdana" w:hAnsi="Verdana"/>
          <w:sz w:val="20"/>
        </w:rPr>
      </w:pPr>
      <w:r w:rsidRPr="009F16A1">
        <w:rPr>
          <w:rFonts w:ascii="Verdana" w:hAnsi="Verdana"/>
          <w:b/>
          <w:bCs/>
          <w:sz w:val="20"/>
          <w:u w:val="single"/>
        </w:rPr>
        <w:t>About Results for America</w:t>
      </w:r>
    </w:p>
    <w:p w14:paraId="01BF0691" w14:textId="77777777" w:rsidR="000B5DF0" w:rsidRPr="009F16A1" w:rsidRDefault="00292325" w:rsidP="00FA1202">
      <w:pPr>
        <w:pStyle w:val="NoSpacing"/>
        <w:rPr>
          <w:rFonts w:ascii="Verdana" w:hAnsi="Verdana"/>
          <w:sz w:val="20"/>
        </w:rPr>
      </w:pPr>
      <w:r w:rsidRPr="009F16A1">
        <w:rPr>
          <w:rFonts w:ascii="Verdana" w:hAnsi="Verdana"/>
          <w:iCs/>
          <w:sz w:val="20"/>
        </w:rPr>
        <w:t>Results for America</w:t>
      </w:r>
      <w:r w:rsidRPr="009F16A1">
        <w:rPr>
          <w:rFonts w:ascii="Verdana" w:hAnsi="Verdana"/>
          <w:sz w:val="20"/>
        </w:rPr>
        <w:t>, an initiative of America Achieves, is committed to improving outcomes for young people, their families, and communities by shifting public resources toward programs and practices that use evidence and data to improve quality and get better results. </w:t>
      </w:r>
      <w:r w:rsidR="000B5DF0" w:rsidRPr="009F16A1">
        <w:rPr>
          <w:rFonts w:ascii="Verdana" w:hAnsi="Verdana"/>
          <w:sz w:val="20"/>
        </w:rPr>
        <w:t>In a climate of constrained resources and mounting demands, we know that public funds must increasingly be invested in “what works.”</w:t>
      </w:r>
    </w:p>
    <w:p w14:paraId="186B9F3A" w14:textId="77777777" w:rsidR="000B5DF0" w:rsidRDefault="000B5DF0" w:rsidP="00FA1202">
      <w:pPr>
        <w:rPr>
          <w:rFonts w:ascii="Verdana" w:hAnsi="Verdana"/>
          <w:sz w:val="20"/>
          <w:szCs w:val="20"/>
        </w:rPr>
      </w:pPr>
    </w:p>
    <w:p w14:paraId="73C83089" w14:textId="77777777" w:rsidR="000B5DF0" w:rsidRDefault="000B5DF0" w:rsidP="00FA1202">
      <w:pPr>
        <w:jc w:val="center"/>
        <w:rPr>
          <w:rFonts w:ascii="Verdana" w:hAnsi="Verdana"/>
          <w:sz w:val="20"/>
          <w:szCs w:val="20"/>
        </w:rPr>
      </w:pPr>
      <w:r>
        <w:rPr>
          <w:rFonts w:ascii="Verdana" w:hAnsi="Verdana"/>
          <w:sz w:val="20"/>
          <w:szCs w:val="20"/>
        </w:rPr>
        <w:t>###</w:t>
      </w:r>
    </w:p>
    <w:p w14:paraId="61FAFF03" w14:textId="77777777" w:rsidR="00E7214F" w:rsidRDefault="00E7214F" w:rsidP="00FA1202"/>
    <w:sectPr w:rsidR="00E721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CB19" w14:textId="77777777" w:rsidR="00354E54" w:rsidRDefault="00354E54" w:rsidP="00FA1202">
      <w:r>
        <w:separator/>
      </w:r>
    </w:p>
  </w:endnote>
  <w:endnote w:type="continuationSeparator" w:id="0">
    <w:p w14:paraId="3E629AC2" w14:textId="77777777" w:rsidR="00354E54" w:rsidRDefault="00354E54" w:rsidP="00FA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110B" w14:textId="77777777" w:rsidR="00354E54" w:rsidRDefault="00354E54" w:rsidP="00FA1202">
      <w:r>
        <w:separator/>
      </w:r>
    </w:p>
  </w:footnote>
  <w:footnote w:type="continuationSeparator" w:id="0">
    <w:p w14:paraId="0455786B" w14:textId="77777777" w:rsidR="00354E54" w:rsidRDefault="00354E54" w:rsidP="00FA1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3BBE" w14:textId="77777777" w:rsidR="00354E54" w:rsidRDefault="00354E54">
    <w:pPr>
      <w:pStyle w:val="Header"/>
    </w:pPr>
    <w:r>
      <w:rPr>
        <w:noProof/>
      </w:rPr>
      <w:drawing>
        <wp:anchor distT="0" distB="0" distL="114300" distR="114300" simplePos="0" relativeHeight="251658240" behindDoc="0" locked="0" layoutInCell="1" allowOverlap="1" wp14:anchorId="2B7F30FC" wp14:editId="4986F39C">
          <wp:simplePos x="914400" y="461176"/>
          <wp:positionH relativeFrom="page">
            <wp:align>center</wp:align>
          </wp:positionH>
          <wp:positionV relativeFrom="paragraph">
            <wp:posOffset>0</wp:posOffset>
          </wp:positionV>
          <wp:extent cx="1591056" cy="1133856"/>
          <wp:effectExtent l="0" t="0" r="0" b="9525"/>
          <wp:wrapNone/>
          <wp:docPr id="3" name="Picture 3" descr="RFA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A_Ta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056" cy="113385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241"/>
    <w:multiLevelType w:val="hybridMultilevel"/>
    <w:tmpl w:val="F724C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85678"/>
    <w:multiLevelType w:val="hybridMultilevel"/>
    <w:tmpl w:val="F12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1480"/>
    <w:multiLevelType w:val="multilevel"/>
    <w:tmpl w:val="691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72B4F"/>
    <w:multiLevelType w:val="hybridMultilevel"/>
    <w:tmpl w:val="7F9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3E21576"/>
    <w:multiLevelType w:val="hybridMultilevel"/>
    <w:tmpl w:val="16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0"/>
    <w:rsid w:val="000B5DF0"/>
    <w:rsid w:val="00104DD8"/>
    <w:rsid w:val="0012461D"/>
    <w:rsid w:val="00132176"/>
    <w:rsid w:val="001846A4"/>
    <w:rsid w:val="001A3DE1"/>
    <w:rsid w:val="0028455C"/>
    <w:rsid w:val="00292325"/>
    <w:rsid w:val="00354E54"/>
    <w:rsid w:val="003806B4"/>
    <w:rsid w:val="005009F9"/>
    <w:rsid w:val="00554D0A"/>
    <w:rsid w:val="005E306E"/>
    <w:rsid w:val="00634668"/>
    <w:rsid w:val="00680AD2"/>
    <w:rsid w:val="006811A1"/>
    <w:rsid w:val="00724A49"/>
    <w:rsid w:val="007D2221"/>
    <w:rsid w:val="007D4BC3"/>
    <w:rsid w:val="007E7730"/>
    <w:rsid w:val="00896CC9"/>
    <w:rsid w:val="008C5D7C"/>
    <w:rsid w:val="009F16A1"/>
    <w:rsid w:val="00A1739E"/>
    <w:rsid w:val="00B23304"/>
    <w:rsid w:val="00B95863"/>
    <w:rsid w:val="00C50AF6"/>
    <w:rsid w:val="00CE2F4B"/>
    <w:rsid w:val="00E7214F"/>
    <w:rsid w:val="00EB6E78"/>
    <w:rsid w:val="00F168F2"/>
    <w:rsid w:val="00F826E7"/>
    <w:rsid w:val="00FA1202"/>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E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DF0"/>
    <w:rPr>
      <w:color w:val="0000FF"/>
      <w:u w:val="single"/>
    </w:rPr>
  </w:style>
  <w:style w:type="paragraph" w:styleId="NormalWeb">
    <w:name w:val="Normal (Web)"/>
    <w:basedOn w:val="Normal"/>
    <w:uiPriority w:val="99"/>
    <w:unhideWhenUsed/>
    <w:rsid w:val="000B5DF0"/>
    <w:pPr>
      <w:spacing w:before="100" w:beforeAutospacing="1" w:after="100" w:afterAutospacing="1"/>
    </w:pPr>
    <w:rPr>
      <w:rFonts w:ascii="Times New Roman" w:hAnsi="Times New Roman"/>
      <w:sz w:val="24"/>
      <w:szCs w:val="24"/>
    </w:rPr>
  </w:style>
  <w:style w:type="paragraph" w:styleId="NoSpacing">
    <w:name w:val="No Spacing"/>
    <w:uiPriority w:val="1"/>
    <w:qFormat/>
    <w:rsid w:val="006346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A1202"/>
    <w:rPr>
      <w:rFonts w:ascii="Tahoma" w:hAnsi="Tahoma" w:cs="Tahoma"/>
      <w:sz w:val="16"/>
      <w:szCs w:val="16"/>
    </w:rPr>
  </w:style>
  <w:style w:type="character" w:customStyle="1" w:styleId="BalloonTextChar">
    <w:name w:val="Balloon Text Char"/>
    <w:basedOn w:val="DefaultParagraphFont"/>
    <w:link w:val="BalloonText"/>
    <w:uiPriority w:val="99"/>
    <w:semiHidden/>
    <w:rsid w:val="00FA1202"/>
    <w:rPr>
      <w:rFonts w:ascii="Tahoma" w:eastAsia="Calibri" w:hAnsi="Tahoma" w:cs="Tahoma"/>
      <w:sz w:val="16"/>
      <w:szCs w:val="16"/>
    </w:rPr>
  </w:style>
  <w:style w:type="paragraph" w:styleId="Header">
    <w:name w:val="header"/>
    <w:basedOn w:val="Normal"/>
    <w:link w:val="HeaderChar"/>
    <w:uiPriority w:val="99"/>
    <w:unhideWhenUsed/>
    <w:rsid w:val="00FA1202"/>
    <w:pPr>
      <w:tabs>
        <w:tab w:val="center" w:pos="4680"/>
        <w:tab w:val="right" w:pos="9360"/>
      </w:tabs>
    </w:pPr>
  </w:style>
  <w:style w:type="character" w:customStyle="1" w:styleId="HeaderChar">
    <w:name w:val="Header Char"/>
    <w:basedOn w:val="DefaultParagraphFont"/>
    <w:link w:val="Header"/>
    <w:uiPriority w:val="99"/>
    <w:rsid w:val="00FA1202"/>
    <w:rPr>
      <w:rFonts w:ascii="Calibri" w:eastAsia="Calibri" w:hAnsi="Calibri" w:cs="Times New Roman"/>
    </w:rPr>
  </w:style>
  <w:style w:type="paragraph" w:styleId="Footer">
    <w:name w:val="footer"/>
    <w:basedOn w:val="Normal"/>
    <w:link w:val="FooterChar"/>
    <w:uiPriority w:val="99"/>
    <w:unhideWhenUsed/>
    <w:rsid w:val="00FA1202"/>
    <w:pPr>
      <w:tabs>
        <w:tab w:val="center" w:pos="4680"/>
        <w:tab w:val="right" w:pos="9360"/>
      </w:tabs>
    </w:pPr>
  </w:style>
  <w:style w:type="character" w:customStyle="1" w:styleId="FooterChar">
    <w:name w:val="Footer Char"/>
    <w:basedOn w:val="DefaultParagraphFont"/>
    <w:link w:val="Footer"/>
    <w:uiPriority w:val="99"/>
    <w:rsid w:val="00FA1202"/>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DF0"/>
    <w:rPr>
      <w:color w:val="0000FF"/>
      <w:u w:val="single"/>
    </w:rPr>
  </w:style>
  <w:style w:type="paragraph" w:styleId="NormalWeb">
    <w:name w:val="Normal (Web)"/>
    <w:basedOn w:val="Normal"/>
    <w:uiPriority w:val="99"/>
    <w:unhideWhenUsed/>
    <w:rsid w:val="000B5DF0"/>
    <w:pPr>
      <w:spacing w:before="100" w:beforeAutospacing="1" w:after="100" w:afterAutospacing="1"/>
    </w:pPr>
    <w:rPr>
      <w:rFonts w:ascii="Times New Roman" w:hAnsi="Times New Roman"/>
      <w:sz w:val="24"/>
      <w:szCs w:val="24"/>
    </w:rPr>
  </w:style>
  <w:style w:type="paragraph" w:styleId="NoSpacing">
    <w:name w:val="No Spacing"/>
    <w:uiPriority w:val="1"/>
    <w:qFormat/>
    <w:rsid w:val="006346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A1202"/>
    <w:rPr>
      <w:rFonts w:ascii="Tahoma" w:hAnsi="Tahoma" w:cs="Tahoma"/>
      <w:sz w:val="16"/>
      <w:szCs w:val="16"/>
    </w:rPr>
  </w:style>
  <w:style w:type="character" w:customStyle="1" w:styleId="BalloonTextChar">
    <w:name w:val="Balloon Text Char"/>
    <w:basedOn w:val="DefaultParagraphFont"/>
    <w:link w:val="BalloonText"/>
    <w:uiPriority w:val="99"/>
    <w:semiHidden/>
    <w:rsid w:val="00FA1202"/>
    <w:rPr>
      <w:rFonts w:ascii="Tahoma" w:eastAsia="Calibri" w:hAnsi="Tahoma" w:cs="Tahoma"/>
      <w:sz w:val="16"/>
      <w:szCs w:val="16"/>
    </w:rPr>
  </w:style>
  <w:style w:type="paragraph" w:styleId="Header">
    <w:name w:val="header"/>
    <w:basedOn w:val="Normal"/>
    <w:link w:val="HeaderChar"/>
    <w:uiPriority w:val="99"/>
    <w:unhideWhenUsed/>
    <w:rsid w:val="00FA1202"/>
    <w:pPr>
      <w:tabs>
        <w:tab w:val="center" w:pos="4680"/>
        <w:tab w:val="right" w:pos="9360"/>
      </w:tabs>
    </w:pPr>
  </w:style>
  <w:style w:type="character" w:customStyle="1" w:styleId="HeaderChar">
    <w:name w:val="Header Char"/>
    <w:basedOn w:val="DefaultParagraphFont"/>
    <w:link w:val="Header"/>
    <w:uiPriority w:val="99"/>
    <w:rsid w:val="00FA1202"/>
    <w:rPr>
      <w:rFonts w:ascii="Calibri" w:eastAsia="Calibri" w:hAnsi="Calibri" w:cs="Times New Roman"/>
    </w:rPr>
  </w:style>
  <w:style w:type="paragraph" w:styleId="Footer">
    <w:name w:val="footer"/>
    <w:basedOn w:val="Normal"/>
    <w:link w:val="FooterChar"/>
    <w:uiPriority w:val="99"/>
    <w:unhideWhenUsed/>
    <w:rsid w:val="00FA1202"/>
    <w:pPr>
      <w:tabs>
        <w:tab w:val="center" w:pos="4680"/>
        <w:tab w:val="right" w:pos="9360"/>
      </w:tabs>
    </w:pPr>
  </w:style>
  <w:style w:type="character" w:customStyle="1" w:styleId="FooterChar">
    <w:name w:val="Footer Char"/>
    <w:basedOn w:val="DefaultParagraphFont"/>
    <w:link w:val="Footer"/>
    <w:uiPriority w:val="99"/>
    <w:rsid w:val="00FA12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388">
      <w:bodyDiv w:val="1"/>
      <w:marLeft w:val="0"/>
      <w:marRight w:val="0"/>
      <w:marTop w:val="0"/>
      <w:marBottom w:val="0"/>
      <w:divBdr>
        <w:top w:val="none" w:sz="0" w:space="0" w:color="auto"/>
        <w:left w:val="none" w:sz="0" w:space="0" w:color="auto"/>
        <w:bottom w:val="none" w:sz="0" w:space="0" w:color="auto"/>
        <w:right w:val="none" w:sz="0" w:space="0" w:color="auto"/>
      </w:divBdr>
    </w:div>
    <w:div w:id="602614852">
      <w:bodyDiv w:val="1"/>
      <w:marLeft w:val="0"/>
      <w:marRight w:val="0"/>
      <w:marTop w:val="0"/>
      <w:marBottom w:val="0"/>
      <w:divBdr>
        <w:top w:val="none" w:sz="0" w:space="0" w:color="auto"/>
        <w:left w:val="none" w:sz="0" w:space="0" w:color="auto"/>
        <w:bottom w:val="none" w:sz="0" w:space="0" w:color="auto"/>
        <w:right w:val="none" w:sz="0" w:space="0" w:color="auto"/>
      </w:divBdr>
    </w:div>
    <w:div w:id="994721262">
      <w:bodyDiv w:val="1"/>
      <w:marLeft w:val="0"/>
      <w:marRight w:val="0"/>
      <w:marTop w:val="0"/>
      <w:marBottom w:val="0"/>
      <w:divBdr>
        <w:top w:val="none" w:sz="0" w:space="0" w:color="auto"/>
        <w:left w:val="none" w:sz="0" w:space="0" w:color="auto"/>
        <w:bottom w:val="none" w:sz="0" w:space="0" w:color="auto"/>
        <w:right w:val="none" w:sz="0" w:space="0" w:color="auto"/>
      </w:divBdr>
    </w:div>
    <w:div w:id="1017540361">
      <w:bodyDiv w:val="1"/>
      <w:marLeft w:val="0"/>
      <w:marRight w:val="0"/>
      <w:marTop w:val="0"/>
      <w:marBottom w:val="0"/>
      <w:divBdr>
        <w:top w:val="none" w:sz="0" w:space="0" w:color="auto"/>
        <w:left w:val="none" w:sz="0" w:space="0" w:color="auto"/>
        <w:bottom w:val="none" w:sz="0" w:space="0" w:color="auto"/>
        <w:right w:val="none" w:sz="0" w:space="0" w:color="auto"/>
      </w:divBdr>
    </w:div>
    <w:div w:id="1341815472">
      <w:bodyDiv w:val="1"/>
      <w:marLeft w:val="0"/>
      <w:marRight w:val="0"/>
      <w:marTop w:val="0"/>
      <w:marBottom w:val="0"/>
      <w:divBdr>
        <w:top w:val="none" w:sz="0" w:space="0" w:color="auto"/>
        <w:left w:val="none" w:sz="0" w:space="0" w:color="auto"/>
        <w:bottom w:val="none" w:sz="0" w:space="0" w:color="auto"/>
        <w:right w:val="none" w:sz="0" w:space="0" w:color="auto"/>
      </w:divBdr>
    </w:div>
    <w:div w:id="1421635601">
      <w:bodyDiv w:val="1"/>
      <w:marLeft w:val="0"/>
      <w:marRight w:val="0"/>
      <w:marTop w:val="0"/>
      <w:marBottom w:val="0"/>
      <w:divBdr>
        <w:top w:val="none" w:sz="0" w:space="0" w:color="auto"/>
        <w:left w:val="none" w:sz="0" w:space="0" w:color="auto"/>
        <w:bottom w:val="none" w:sz="0" w:space="0" w:color="auto"/>
        <w:right w:val="none" w:sz="0" w:space="0" w:color="auto"/>
      </w:divBdr>
    </w:div>
    <w:div w:id="1533957912">
      <w:bodyDiv w:val="1"/>
      <w:marLeft w:val="0"/>
      <w:marRight w:val="0"/>
      <w:marTop w:val="0"/>
      <w:marBottom w:val="0"/>
      <w:divBdr>
        <w:top w:val="none" w:sz="0" w:space="0" w:color="auto"/>
        <w:left w:val="none" w:sz="0" w:space="0" w:color="auto"/>
        <w:bottom w:val="none" w:sz="0" w:space="0" w:color="auto"/>
        <w:right w:val="none" w:sz="0" w:space="0" w:color="auto"/>
      </w:divBdr>
    </w:div>
    <w:div w:id="1811944269">
      <w:bodyDiv w:val="1"/>
      <w:marLeft w:val="0"/>
      <w:marRight w:val="0"/>
      <w:marTop w:val="0"/>
      <w:marBottom w:val="0"/>
      <w:divBdr>
        <w:top w:val="none" w:sz="0" w:space="0" w:color="auto"/>
        <w:left w:val="none" w:sz="0" w:space="0" w:color="auto"/>
        <w:bottom w:val="none" w:sz="0" w:space="0" w:color="auto"/>
        <w:right w:val="none" w:sz="0" w:space="0" w:color="auto"/>
      </w:divBdr>
    </w:div>
    <w:div w:id="20112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ffany@blueenginemedia.com" TargetMode="External"/><Relationship Id="rId9" Type="http://schemas.openxmlformats.org/officeDocument/2006/relationships/hyperlink" Target="http://moneyballforgov.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Edwards</dc:creator>
  <cp:lastModifiedBy>Kara Ferguson</cp:lastModifiedBy>
  <cp:revision>2</cp:revision>
  <dcterms:created xsi:type="dcterms:W3CDTF">2014-09-15T21:35:00Z</dcterms:created>
  <dcterms:modified xsi:type="dcterms:W3CDTF">2014-09-15T21:35:00Z</dcterms:modified>
</cp:coreProperties>
</file>